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Default="009D25E2" w:rsidP="00CB770A">
      <w:pPr>
        <w:jc w:val="center"/>
        <w:rPr>
          <w:rFonts w:ascii="Calibri" w:hAnsi="Calibri" w:cs="Calibri"/>
          <w:b/>
        </w:rPr>
      </w:pPr>
    </w:p>
    <w:p w:rsidR="009D25E2" w:rsidRPr="009615AB" w:rsidRDefault="009D25E2" w:rsidP="00CB770A">
      <w:pPr>
        <w:jc w:val="center"/>
        <w:rPr>
          <w:rFonts w:ascii="Calibri" w:hAnsi="Calibri" w:cs="Calibri"/>
          <w:b/>
        </w:rPr>
      </w:pPr>
    </w:p>
    <w:p w:rsidR="009D25E2" w:rsidRDefault="009D25E2" w:rsidP="009D25E2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D25E2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9D25E2" w:rsidRPr="009D25E2" w:rsidRDefault="009D25E2" w:rsidP="00EF5BF6">
      <w:pPr>
        <w:jc w:val="both"/>
        <w:rPr>
          <w:rFonts w:ascii="Calibri" w:hAnsi="Calibri" w:cs="Calibri"/>
          <w:sz w:val="22"/>
          <w:szCs w:val="22"/>
        </w:rPr>
      </w:pPr>
    </w:p>
    <w:p w:rsidR="00AE484C" w:rsidRPr="000B292B" w:rsidRDefault="00C92A1C" w:rsidP="00197254">
      <w:pPr>
        <w:rPr>
          <w:rFonts w:ascii="Calibri" w:hAnsi="Calibri" w:cs="Calibri"/>
          <w:sz w:val="22"/>
          <w:szCs w:val="22"/>
        </w:rPr>
      </w:pPr>
      <w:r w:rsidRPr="000B292B">
        <w:rPr>
          <w:rFonts w:ascii="Calibri" w:hAnsi="Calibri" w:cs="Calibri"/>
          <w:sz w:val="22"/>
          <w:szCs w:val="22"/>
        </w:rPr>
        <w:t>Processo n.</w:t>
      </w:r>
      <w:r w:rsidR="003A187B" w:rsidRPr="000B292B">
        <w:rPr>
          <w:rFonts w:ascii="Calibri" w:hAnsi="Calibri" w:cs="Calibri"/>
          <w:sz w:val="22"/>
          <w:szCs w:val="22"/>
        </w:rPr>
        <w:t xml:space="preserve"> </w:t>
      </w:r>
      <w:r w:rsidR="000B292B" w:rsidRPr="000B292B">
        <w:rPr>
          <w:rFonts w:ascii="Calibri" w:hAnsi="Calibri" w:cs="Calibri"/>
          <w:color w:val="000000"/>
          <w:sz w:val="22"/>
          <w:szCs w:val="22"/>
        </w:rPr>
        <w:t>194619/2014.</w:t>
      </w:r>
    </w:p>
    <w:p w:rsidR="000B292B" w:rsidRPr="000B292B" w:rsidRDefault="00FE5893" w:rsidP="000B292B">
      <w:pPr>
        <w:jc w:val="both"/>
        <w:rPr>
          <w:rFonts w:ascii="Calibri" w:hAnsi="Calibri" w:cs="Calibri"/>
          <w:sz w:val="22"/>
          <w:szCs w:val="22"/>
        </w:rPr>
      </w:pPr>
      <w:r w:rsidRPr="000B292B">
        <w:rPr>
          <w:rFonts w:ascii="Calibri" w:hAnsi="Calibri" w:cs="Calibri"/>
          <w:sz w:val="22"/>
          <w:szCs w:val="22"/>
        </w:rPr>
        <w:t xml:space="preserve">Recorrente </w:t>
      </w:r>
      <w:r w:rsidR="00B80E62" w:rsidRPr="000B292B">
        <w:rPr>
          <w:rFonts w:ascii="Calibri" w:hAnsi="Calibri" w:cs="Calibri"/>
          <w:sz w:val="22"/>
          <w:szCs w:val="22"/>
        </w:rPr>
        <w:t>-</w:t>
      </w:r>
      <w:r w:rsidR="003A187B" w:rsidRPr="000B292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B292B" w:rsidRPr="000B292B">
        <w:rPr>
          <w:rFonts w:ascii="Calibri" w:hAnsi="Calibri" w:cs="Calibri"/>
          <w:sz w:val="22"/>
          <w:szCs w:val="22"/>
        </w:rPr>
        <w:t>Djhonny</w:t>
      </w:r>
      <w:proofErr w:type="spellEnd"/>
      <w:r w:rsidR="000B292B" w:rsidRPr="000B292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B292B" w:rsidRPr="000B292B">
        <w:rPr>
          <w:rFonts w:ascii="Calibri" w:hAnsi="Calibri" w:cs="Calibri"/>
          <w:sz w:val="22"/>
          <w:szCs w:val="22"/>
        </w:rPr>
        <w:t>Bettoni</w:t>
      </w:r>
      <w:proofErr w:type="spellEnd"/>
    </w:p>
    <w:p w:rsidR="00203D71" w:rsidRPr="000B292B" w:rsidRDefault="001F1011" w:rsidP="00197254">
      <w:pPr>
        <w:rPr>
          <w:rFonts w:ascii="Calibri" w:hAnsi="Calibri" w:cs="Calibri"/>
          <w:sz w:val="22"/>
          <w:szCs w:val="22"/>
        </w:rPr>
      </w:pPr>
      <w:r w:rsidRPr="000B292B">
        <w:rPr>
          <w:rFonts w:ascii="Calibri" w:hAnsi="Calibri" w:cs="Calibri"/>
          <w:sz w:val="22"/>
          <w:szCs w:val="22"/>
        </w:rPr>
        <w:t>Auto de Infra</w:t>
      </w:r>
      <w:r w:rsidR="00CE2264" w:rsidRPr="000B292B">
        <w:rPr>
          <w:rFonts w:ascii="Calibri" w:hAnsi="Calibri" w:cs="Calibri"/>
          <w:sz w:val="22"/>
          <w:szCs w:val="22"/>
        </w:rPr>
        <w:t>ção n.</w:t>
      </w:r>
      <w:r w:rsidR="00197254" w:rsidRPr="000B292B">
        <w:rPr>
          <w:rFonts w:ascii="Calibri" w:hAnsi="Calibri" w:cs="Calibri"/>
          <w:sz w:val="22"/>
          <w:szCs w:val="22"/>
        </w:rPr>
        <w:t xml:space="preserve"> </w:t>
      </w:r>
      <w:r w:rsidR="000B292B" w:rsidRPr="000B292B">
        <w:rPr>
          <w:rFonts w:ascii="Calibri" w:hAnsi="Calibri" w:cs="Calibri"/>
          <w:color w:val="000000"/>
          <w:sz w:val="22"/>
          <w:szCs w:val="22"/>
        </w:rPr>
        <w:t>136151, de 17/03/2014.</w:t>
      </w:r>
    </w:p>
    <w:p w:rsidR="003A187B" w:rsidRPr="000B292B" w:rsidRDefault="00B80E62" w:rsidP="00197254">
      <w:pPr>
        <w:rPr>
          <w:rFonts w:ascii="Calibri" w:hAnsi="Calibri" w:cs="Calibri"/>
          <w:sz w:val="22"/>
          <w:szCs w:val="22"/>
        </w:rPr>
      </w:pPr>
      <w:r w:rsidRPr="000B292B">
        <w:rPr>
          <w:rFonts w:ascii="Calibri" w:hAnsi="Calibri" w:cs="Calibri"/>
          <w:sz w:val="22"/>
          <w:szCs w:val="22"/>
        </w:rPr>
        <w:t>Relator</w:t>
      </w:r>
      <w:r w:rsidR="007406DC" w:rsidRPr="000B292B">
        <w:rPr>
          <w:rFonts w:ascii="Calibri" w:hAnsi="Calibri" w:cs="Calibri"/>
          <w:sz w:val="22"/>
          <w:szCs w:val="22"/>
        </w:rPr>
        <w:t>a</w:t>
      </w:r>
      <w:r w:rsidR="003A187B" w:rsidRPr="000B292B">
        <w:rPr>
          <w:rFonts w:ascii="Calibri" w:hAnsi="Calibri" w:cs="Calibri"/>
          <w:sz w:val="22"/>
          <w:szCs w:val="22"/>
        </w:rPr>
        <w:t xml:space="preserve"> - </w:t>
      </w:r>
      <w:r w:rsidR="0027455B" w:rsidRPr="000B292B">
        <w:rPr>
          <w:rFonts w:ascii="Calibri" w:hAnsi="Calibri" w:cs="Calibri"/>
          <w:color w:val="000000"/>
          <w:sz w:val="22"/>
          <w:szCs w:val="22"/>
        </w:rPr>
        <w:t>Vanessa Araújo Lobo – OPAN.</w:t>
      </w:r>
    </w:p>
    <w:p w:rsidR="00197254" w:rsidRPr="000B292B" w:rsidRDefault="000B292B" w:rsidP="000B292B">
      <w:pPr>
        <w:jc w:val="both"/>
        <w:rPr>
          <w:rFonts w:ascii="Calibri" w:hAnsi="Calibri" w:cs="Calibri"/>
          <w:sz w:val="22"/>
          <w:szCs w:val="22"/>
        </w:rPr>
      </w:pPr>
      <w:r w:rsidRPr="000B292B">
        <w:rPr>
          <w:rFonts w:ascii="Calibri" w:hAnsi="Calibri" w:cs="Calibri"/>
          <w:sz w:val="22"/>
          <w:szCs w:val="22"/>
        </w:rPr>
        <w:t xml:space="preserve">Advogado - </w:t>
      </w:r>
      <w:r w:rsidRPr="000B292B">
        <w:rPr>
          <w:rFonts w:ascii="Calibri" w:hAnsi="Calibri" w:cs="Calibri"/>
          <w:color w:val="000000"/>
          <w:sz w:val="22"/>
          <w:szCs w:val="22"/>
        </w:rPr>
        <w:t xml:space="preserve">Daniel </w:t>
      </w:r>
      <w:proofErr w:type="spellStart"/>
      <w:r w:rsidRPr="000B292B">
        <w:rPr>
          <w:rFonts w:ascii="Calibri" w:hAnsi="Calibri" w:cs="Calibri"/>
          <w:color w:val="000000"/>
          <w:sz w:val="22"/>
          <w:szCs w:val="22"/>
        </w:rPr>
        <w:t>Winter</w:t>
      </w:r>
      <w:proofErr w:type="spellEnd"/>
      <w:r w:rsidRPr="000B292B">
        <w:rPr>
          <w:rFonts w:ascii="Calibri" w:hAnsi="Calibri" w:cs="Calibri"/>
          <w:color w:val="000000"/>
          <w:sz w:val="22"/>
          <w:szCs w:val="22"/>
        </w:rPr>
        <w:t xml:space="preserve"> – OAB/MT 11.470.</w:t>
      </w:r>
    </w:p>
    <w:p w:rsidR="00C72B63" w:rsidRPr="000B292B" w:rsidRDefault="00B80E62" w:rsidP="00EB08DA">
      <w:pPr>
        <w:jc w:val="both"/>
        <w:rPr>
          <w:rFonts w:ascii="Calibri" w:hAnsi="Calibri" w:cs="Calibri"/>
          <w:sz w:val="22"/>
          <w:szCs w:val="22"/>
        </w:rPr>
      </w:pPr>
      <w:r w:rsidRPr="000B292B">
        <w:rPr>
          <w:rFonts w:ascii="Calibri" w:hAnsi="Calibri" w:cs="Calibri"/>
          <w:sz w:val="22"/>
          <w:szCs w:val="22"/>
        </w:rPr>
        <w:t>1</w:t>
      </w:r>
      <w:r w:rsidR="00427633" w:rsidRPr="000B292B">
        <w:rPr>
          <w:rFonts w:ascii="Calibri" w:hAnsi="Calibri" w:cs="Calibri"/>
          <w:sz w:val="22"/>
          <w:szCs w:val="22"/>
        </w:rPr>
        <w:t>ª Junta de Julgamento de Recursos</w:t>
      </w:r>
      <w:r w:rsidR="00273DF1" w:rsidRPr="000B292B">
        <w:rPr>
          <w:rFonts w:ascii="Calibri" w:hAnsi="Calibri" w:cs="Calibri"/>
          <w:sz w:val="22"/>
          <w:szCs w:val="22"/>
        </w:rPr>
        <w:t>.</w:t>
      </w:r>
    </w:p>
    <w:p w:rsidR="009D25E2" w:rsidRDefault="009D25E2" w:rsidP="00B80E62">
      <w:pPr>
        <w:jc w:val="center"/>
        <w:rPr>
          <w:rFonts w:ascii="Calibri" w:hAnsi="Calibri" w:cs="Calibri"/>
          <w:b/>
          <w:sz w:val="22"/>
          <w:szCs w:val="22"/>
        </w:rPr>
      </w:pPr>
    </w:p>
    <w:p w:rsidR="005302AA" w:rsidRPr="009D25E2" w:rsidRDefault="00E4536E" w:rsidP="00B80E6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190</w:t>
      </w:r>
      <w:r w:rsidR="0094775F" w:rsidRPr="009D25E2">
        <w:rPr>
          <w:rFonts w:ascii="Calibri" w:hAnsi="Calibri" w:cs="Calibri"/>
          <w:b/>
          <w:sz w:val="22"/>
          <w:szCs w:val="22"/>
        </w:rPr>
        <w:t>/2021</w:t>
      </w:r>
    </w:p>
    <w:p w:rsidR="00B80E62" w:rsidRPr="000B292B" w:rsidRDefault="00B80E62" w:rsidP="00B80E62">
      <w:pPr>
        <w:jc w:val="center"/>
        <w:rPr>
          <w:rFonts w:ascii="Calibri" w:hAnsi="Calibri" w:cs="Calibri"/>
          <w:b/>
          <w:sz w:val="22"/>
          <w:szCs w:val="22"/>
        </w:rPr>
      </w:pPr>
    </w:p>
    <w:p w:rsidR="000B292B" w:rsidRPr="000B292B" w:rsidRDefault="000B292B" w:rsidP="000B292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424E1">
        <w:rPr>
          <w:rFonts w:ascii="Calibri" w:hAnsi="Calibri" w:cs="Calibri"/>
          <w:color w:val="000000"/>
          <w:sz w:val="22"/>
          <w:szCs w:val="22"/>
        </w:rPr>
        <w:t xml:space="preserve">Auto de Infração n° 136151, de 17/03/2014. Auto de Inspeção n° 4904, de 17/03/2014.Termo de Apreensão n° 118926, de 17/03/2014. Relatório Técnico n° 81/1ª.CIA/BPMPA/2014. </w:t>
      </w:r>
      <w:r w:rsidR="008424E1" w:rsidRPr="008424E1">
        <w:rPr>
          <w:rFonts w:ascii="Calibri" w:hAnsi="Calibri" w:cs="Calibri"/>
          <w:color w:val="000000"/>
          <w:sz w:val="22"/>
          <w:szCs w:val="22"/>
        </w:rPr>
        <w:t>Por transportar 27,862 m³ de madeira serrada e pranchas, caibros e vigas, sem autorização</w:t>
      </w:r>
      <w:r w:rsidR="008424E1" w:rsidRPr="008424E1">
        <w:rPr>
          <w:rFonts w:ascii="Calibri" w:hAnsi="Calibri" w:cs="Calibri"/>
          <w:color w:val="000000"/>
          <w:sz w:val="22"/>
          <w:szCs w:val="22"/>
        </w:rPr>
        <w:t xml:space="preserve"> do órgão ambiental competente.</w:t>
      </w:r>
      <w:r w:rsidR="008424E1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 w:rsidRPr="000B292B">
        <w:rPr>
          <w:rFonts w:ascii="Calibri" w:hAnsi="Calibri" w:cs="Calibri"/>
          <w:color w:val="000000"/>
          <w:sz w:val="22"/>
          <w:szCs w:val="22"/>
        </w:rPr>
        <w:t>Decisão Administrativa n° 2590/SPA/SEMA/2018, pela homologação do Auto de Infração n° 136151, de 17/03/2014, arbitrando a multa no valor de R$8.358,60 (oito mil, trezentos e cinquenta e oito reais e sessenta cen</w:t>
      </w:r>
      <w:r>
        <w:rPr>
          <w:rFonts w:ascii="Calibri" w:hAnsi="Calibri" w:cs="Calibri"/>
          <w:color w:val="000000"/>
          <w:sz w:val="22"/>
          <w:szCs w:val="22"/>
        </w:rPr>
        <w:t>tavos), com fulcro nos Art. 47,</w:t>
      </w:r>
      <w:r w:rsidRPr="000B292B">
        <w:rPr>
          <w:rFonts w:ascii="Calibri" w:hAnsi="Calibri" w:cs="Calibri"/>
          <w:color w:val="000000"/>
          <w:sz w:val="22"/>
          <w:szCs w:val="22"/>
        </w:rPr>
        <w:t>do Decreto Federal n° 6.514/2008.Requer o recorrente que seja a nulidade do auto de infração ora combatido, tendo em vista a inexistência de motivação para aplicação da infração, mostrando-se como vicio insanável no mesmo, conforme acima alinhavado; Caso não seja este o entendimento da d. autoridade julgadora requer, com fulcro no §4, do Art.72 da Lei 9.605/1998, a conversão da pena de multa em serviços de preservação, melhoria e recuperação da qualidade do meio ambiente. Seja afastada qualquer espécie de restrição ao bem aprendido posto inexistir fundamento legal/fático para tanto, inclusive em relação à madeira apreendida. Em pedido subsidiário, caso seja julgado improcedente os pedidos acima, requer a diminuição do valor de multa, aplicando-se o mínimo legal e, em seguida, seja realizada a redução 30% (trinta por cento) do valor da multa a ser aplicada, nos moldes do Art.113, §2 do Decreto 6.514/2008.</w:t>
      </w:r>
      <w:r w:rsidR="00F5772C">
        <w:rPr>
          <w:rFonts w:ascii="Calibri" w:hAnsi="Calibri" w:cs="Calibri"/>
          <w:color w:val="000000"/>
          <w:sz w:val="22"/>
          <w:szCs w:val="22"/>
        </w:rPr>
        <w:t xml:space="preserve"> Recurso p</w:t>
      </w:r>
      <w:r w:rsidR="002C5243">
        <w:rPr>
          <w:rFonts w:ascii="Calibri" w:hAnsi="Calibri" w:cs="Calibri"/>
          <w:color w:val="000000"/>
          <w:sz w:val="22"/>
          <w:szCs w:val="22"/>
        </w:rPr>
        <w:t>rovido.</w:t>
      </w:r>
    </w:p>
    <w:p w:rsidR="00910461" w:rsidRPr="009D25E2" w:rsidRDefault="00910461" w:rsidP="001618ED">
      <w:pPr>
        <w:jc w:val="both"/>
        <w:rPr>
          <w:rFonts w:ascii="Calibri" w:hAnsi="Calibri" w:cs="Calibri"/>
          <w:sz w:val="22"/>
          <w:szCs w:val="22"/>
        </w:rPr>
      </w:pPr>
    </w:p>
    <w:p w:rsidR="00B2118D" w:rsidRPr="000B292B" w:rsidRDefault="00312C49" w:rsidP="000B292B">
      <w:pPr>
        <w:jc w:val="both"/>
        <w:rPr>
          <w:rFonts w:ascii="Calibri" w:hAnsi="Calibri" w:cs="Calibri"/>
          <w:sz w:val="22"/>
          <w:szCs w:val="22"/>
        </w:rPr>
      </w:pPr>
      <w:r w:rsidRPr="000B292B">
        <w:rPr>
          <w:rFonts w:ascii="Calibri" w:hAnsi="Calibri" w:cs="Calibri"/>
          <w:sz w:val="22"/>
          <w:szCs w:val="22"/>
        </w:rPr>
        <w:t>Vistos, relatado</w:t>
      </w:r>
      <w:r w:rsidR="00AC2FC6" w:rsidRPr="000B292B">
        <w:rPr>
          <w:rFonts w:ascii="Calibri" w:hAnsi="Calibri" w:cs="Calibri"/>
          <w:sz w:val="22"/>
          <w:szCs w:val="22"/>
        </w:rPr>
        <w:t>s</w:t>
      </w:r>
      <w:r w:rsidRPr="000B292B">
        <w:rPr>
          <w:rFonts w:ascii="Calibri" w:hAnsi="Calibri" w:cs="Calibri"/>
          <w:sz w:val="22"/>
          <w:szCs w:val="22"/>
        </w:rPr>
        <w:t xml:space="preserve"> e discu</w:t>
      </w:r>
      <w:r w:rsidR="00B80E62" w:rsidRPr="000B292B">
        <w:rPr>
          <w:rFonts w:ascii="Calibri" w:hAnsi="Calibri" w:cs="Calibri"/>
          <w:sz w:val="22"/>
          <w:szCs w:val="22"/>
        </w:rPr>
        <w:t>tidos, decidiram os membros da 1</w:t>
      </w:r>
      <w:r w:rsidR="008B0C37" w:rsidRPr="000B292B">
        <w:rPr>
          <w:rFonts w:ascii="Calibri" w:hAnsi="Calibri" w:cs="Calibri"/>
          <w:sz w:val="22"/>
          <w:szCs w:val="22"/>
        </w:rPr>
        <w:t>ª</w:t>
      </w:r>
      <w:r w:rsidRPr="000B292B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0B292B">
        <w:rPr>
          <w:rFonts w:ascii="Calibri" w:hAnsi="Calibri" w:cs="Calibri"/>
          <w:sz w:val="22"/>
          <w:szCs w:val="22"/>
        </w:rPr>
        <w:t>Recursos</w:t>
      </w:r>
      <w:r w:rsidR="00916980" w:rsidRPr="000B292B">
        <w:rPr>
          <w:rFonts w:ascii="Calibri" w:hAnsi="Calibri" w:cs="Calibri"/>
          <w:sz w:val="22"/>
          <w:szCs w:val="22"/>
        </w:rPr>
        <w:t>,</w:t>
      </w:r>
      <w:r w:rsidR="009D25E2" w:rsidRPr="000B292B">
        <w:rPr>
          <w:rFonts w:ascii="Calibri" w:hAnsi="Calibri" w:cs="Calibri"/>
          <w:sz w:val="22"/>
          <w:szCs w:val="22"/>
        </w:rPr>
        <w:t xml:space="preserve"> </w:t>
      </w:r>
      <w:r w:rsidR="000B292B" w:rsidRPr="000B292B">
        <w:rPr>
          <w:rFonts w:ascii="Calibri" w:hAnsi="Calibri" w:cs="Calibri"/>
          <w:sz w:val="22"/>
          <w:szCs w:val="22"/>
        </w:rPr>
        <w:t>por maioria, dar provimento do recurso interposto pelo o recorrente, acolhendo o voto divergente, do representante do SEDEC, no sentido de reconhecer a ilegitimidade passiva do motorista e a prescrição intercorrente, do Auto de Inspeção, de 17/03/2014 (fl.02) até o Despacho da SEMA, de 28/03/2017 (fl.61). Decidimos pela anulação do Auto de Infração n° 136151, de 17/03/2014, e, consequentemente, o arquivamento do processo.</w:t>
      </w:r>
    </w:p>
    <w:p w:rsidR="003448D5" w:rsidRPr="000B292B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0B292B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9D25E2" w:rsidRDefault="00B80E6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Francine</w:t>
      </w:r>
      <w:r w:rsidR="00F208E6" w:rsidRPr="009D25E2">
        <w:rPr>
          <w:rFonts w:ascii="Calibri" w:hAnsi="Calibri" w:cs="Calibri"/>
          <w:b/>
          <w:sz w:val="22"/>
          <w:szCs w:val="22"/>
        </w:rPr>
        <w:t xml:space="preserve"> Gomes Bressane</w:t>
      </w:r>
    </w:p>
    <w:p w:rsidR="00CB770A" w:rsidRPr="009D25E2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</w:t>
      </w:r>
      <w:r w:rsidR="00F208E6" w:rsidRPr="009D25E2">
        <w:rPr>
          <w:rFonts w:ascii="Calibri" w:hAnsi="Calibri" w:cs="Calibri"/>
          <w:sz w:val="22"/>
          <w:szCs w:val="22"/>
        </w:rPr>
        <w:t>esentante da GUARDIÕES DA TERRA</w:t>
      </w:r>
    </w:p>
    <w:p w:rsidR="00F208E6" w:rsidRPr="009D25E2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9D25E2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9D25E2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</w:t>
      </w:r>
      <w:r w:rsidR="00F208E6" w:rsidRPr="009D25E2">
        <w:rPr>
          <w:rFonts w:ascii="Calibri" w:hAnsi="Calibri" w:cs="Calibri"/>
          <w:sz w:val="22"/>
          <w:szCs w:val="22"/>
        </w:rPr>
        <w:t xml:space="preserve"> FETIEMT</w:t>
      </w:r>
    </w:p>
    <w:p w:rsidR="00CB770A" w:rsidRPr="009D25E2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037548" w:rsidRPr="009D25E2" w:rsidRDefault="00F208E6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SEMA</w:t>
      </w:r>
    </w:p>
    <w:p w:rsidR="00F208E6" w:rsidRPr="009D25E2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9D25E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06658" w:rsidRPr="009D25E2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FAMATO</w:t>
      </w:r>
    </w:p>
    <w:p w:rsidR="00037548" w:rsidRPr="009D25E2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Paulo Marcel Grisoste S. Barbosa</w:t>
      </w:r>
    </w:p>
    <w:p w:rsidR="00037548" w:rsidRPr="009D25E2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AMM</w:t>
      </w:r>
    </w:p>
    <w:p w:rsidR="00153A46" w:rsidRPr="009D25E2" w:rsidRDefault="00153A4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9D25E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153A46" w:rsidRPr="009D25E2" w:rsidRDefault="00153A4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SEDEC</w:t>
      </w:r>
    </w:p>
    <w:p w:rsidR="00F208E6" w:rsidRPr="009D25E2" w:rsidRDefault="00CB770A" w:rsidP="00C10231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Cuiabá,</w:t>
      </w:r>
      <w:r w:rsidR="005614B8" w:rsidRPr="009D25E2">
        <w:rPr>
          <w:rFonts w:ascii="Calibri" w:hAnsi="Calibri" w:cs="Calibri"/>
          <w:sz w:val="22"/>
          <w:szCs w:val="22"/>
        </w:rPr>
        <w:t xml:space="preserve"> </w:t>
      </w:r>
      <w:r w:rsidR="00F208E6" w:rsidRPr="009D25E2">
        <w:rPr>
          <w:rFonts w:ascii="Calibri" w:hAnsi="Calibri" w:cs="Calibri"/>
          <w:sz w:val="22"/>
          <w:szCs w:val="22"/>
        </w:rPr>
        <w:t>24</w:t>
      </w:r>
      <w:r w:rsidR="00C06658" w:rsidRPr="009D25E2">
        <w:rPr>
          <w:rFonts w:ascii="Calibri" w:hAnsi="Calibri" w:cs="Calibri"/>
          <w:sz w:val="22"/>
          <w:szCs w:val="22"/>
        </w:rPr>
        <w:t xml:space="preserve"> de agosto</w:t>
      </w:r>
      <w:r w:rsidR="00C25848" w:rsidRPr="009D25E2">
        <w:rPr>
          <w:rFonts w:ascii="Calibri" w:hAnsi="Calibri" w:cs="Calibri"/>
          <w:sz w:val="22"/>
          <w:szCs w:val="22"/>
        </w:rPr>
        <w:t xml:space="preserve"> de 2021</w:t>
      </w:r>
      <w:r w:rsidR="00AE0F4F" w:rsidRPr="009D25E2">
        <w:rPr>
          <w:rFonts w:ascii="Calibri" w:hAnsi="Calibri" w:cs="Calibri"/>
          <w:sz w:val="22"/>
          <w:szCs w:val="22"/>
        </w:rPr>
        <w:t>.</w:t>
      </w:r>
    </w:p>
    <w:p w:rsidR="00916980" w:rsidRPr="009D25E2" w:rsidRDefault="00916980" w:rsidP="00C10231">
      <w:pPr>
        <w:jc w:val="both"/>
        <w:rPr>
          <w:rFonts w:ascii="Calibri" w:hAnsi="Calibri" w:cs="Calibri"/>
          <w:sz w:val="22"/>
          <w:szCs w:val="22"/>
        </w:rPr>
      </w:pPr>
    </w:p>
    <w:p w:rsidR="00F208E6" w:rsidRPr="009D25E2" w:rsidRDefault="00F208E6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Pr="009D25E2">
        <w:rPr>
          <w:rFonts w:ascii="Calibri" w:hAnsi="Calibri" w:cs="Calibri"/>
          <w:b/>
          <w:sz w:val="22"/>
          <w:szCs w:val="22"/>
        </w:rPr>
        <w:t>1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EE8"/>
    <w:rsid w:val="001618ED"/>
    <w:rsid w:val="00163398"/>
    <w:rsid w:val="0016547A"/>
    <w:rsid w:val="00166091"/>
    <w:rsid w:val="0017014C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0F57"/>
    <w:rsid w:val="00273DF1"/>
    <w:rsid w:val="002742C9"/>
    <w:rsid w:val="0027455B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29C8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4E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462"/>
    <w:rsid w:val="008C7B87"/>
    <w:rsid w:val="008D141A"/>
    <w:rsid w:val="008D16A6"/>
    <w:rsid w:val="008D43FB"/>
    <w:rsid w:val="008E14AD"/>
    <w:rsid w:val="008E5F60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3444"/>
    <w:rsid w:val="00C06658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72B63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1087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772C"/>
    <w:rsid w:val="00F61A90"/>
    <w:rsid w:val="00F71084"/>
    <w:rsid w:val="00F72CCA"/>
    <w:rsid w:val="00F75D4E"/>
    <w:rsid w:val="00F8089B"/>
    <w:rsid w:val="00F9253D"/>
    <w:rsid w:val="00F92EFE"/>
    <w:rsid w:val="00F96370"/>
    <w:rsid w:val="00FA2AD9"/>
    <w:rsid w:val="00FA3338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5EF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2490-5777-4E27-B6E2-A9D719BA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2021-06-17T18:16:00Z</cp:lastPrinted>
  <dcterms:created xsi:type="dcterms:W3CDTF">2021-09-08T13:09:00Z</dcterms:created>
  <dcterms:modified xsi:type="dcterms:W3CDTF">2021-09-09T11:14:00Z</dcterms:modified>
</cp:coreProperties>
</file>